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F3CBF" w14:textId="21F9E0F0" w:rsidR="00C83C3E" w:rsidRDefault="000E45DD" w:rsidP="00C83C3E">
      <w:pPr>
        <w:jc w:val="center"/>
      </w:pPr>
      <w:r>
        <w:t>Updated information and entropy values on the HMM dataset reported by the authors of</w:t>
      </w:r>
    </w:p>
    <w:p w14:paraId="565FB4C2" w14:textId="7A871871" w:rsidR="00E650B5" w:rsidRDefault="000E45DD" w:rsidP="000E45DD">
      <w:pPr>
        <w:jc w:val="center"/>
      </w:pPr>
      <w:r>
        <w:t>“</w:t>
      </w:r>
      <w:r w:rsidR="00C83C3E" w:rsidRPr="004B24CC">
        <w:t>Learning Perturbations to Explain Time Series Predictions</w:t>
      </w:r>
      <w:r>
        <w:t>”</w:t>
      </w:r>
    </w:p>
    <w:p w14:paraId="1B1EF573" w14:textId="77777777" w:rsidR="00E650B5" w:rsidRDefault="00E650B5" w:rsidP="00D043D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321"/>
        <w:gridCol w:w="3006"/>
      </w:tblGrid>
      <w:tr w:rsidR="0041111D" w14:paraId="159D834A" w14:textId="77777777" w:rsidTr="0041111D">
        <w:tc>
          <w:tcPr>
            <w:tcW w:w="2689" w:type="dxa"/>
          </w:tcPr>
          <w:p w14:paraId="1B2F3D50" w14:textId="6DA6A5BA" w:rsidR="0041111D" w:rsidRPr="000A0759" w:rsidRDefault="0041111D" w:rsidP="0041111D">
            <w:pPr>
              <w:rPr>
                <w:b/>
                <w:bCs/>
              </w:rPr>
            </w:pPr>
            <w:r w:rsidRPr="000A0759">
              <w:rPr>
                <w:b/>
                <w:bCs/>
              </w:rPr>
              <w:t>Explainer</w:t>
            </w:r>
          </w:p>
        </w:tc>
        <w:tc>
          <w:tcPr>
            <w:tcW w:w="3321" w:type="dxa"/>
          </w:tcPr>
          <w:p w14:paraId="7E4FD8DC" w14:textId="3BE6DFD5" w:rsidR="0041111D" w:rsidRDefault="0041111D" w:rsidP="0041111D">
            <w:r w:rsidRPr="000A0759">
              <w:rPr>
                <w:b/>
                <w:bCs/>
              </w:rPr>
              <w:t>Information</w:t>
            </w:r>
            <w:r>
              <w:t xml:space="preserve"> (higher is better)</w:t>
            </w:r>
          </w:p>
        </w:tc>
        <w:tc>
          <w:tcPr>
            <w:tcW w:w="3006" w:type="dxa"/>
          </w:tcPr>
          <w:p w14:paraId="583F75F8" w14:textId="729E1CC6" w:rsidR="0041111D" w:rsidRDefault="0041111D" w:rsidP="0041111D">
            <w:r w:rsidRPr="000A0759">
              <w:rPr>
                <w:b/>
                <w:bCs/>
              </w:rPr>
              <w:t>Entropy</w:t>
            </w:r>
            <w:r>
              <w:t xml:space="preserve"> (lower is better)</w:t>
            </w:r>
          </w:p>
        </w:tc>
      </w:tr>
      <w:tr w:rsidR="0041111D" w14:paraId="11F77CB4" w14:textId="77777777" w:rsidTr="0041111D">
        <w:tc>
          <w:tcPr>
            <w:tcW w:w="2689" w:type="dxa"/>
          </w:tcPr>
          <w:p w14:paraId="56C25957" w14:textId="12635987" w:rsidR="0041111D" w:rsidRDefault="0041111D" w:rsidP="0041111D">
            <w:r>
              <w:t>Deep Lift</w:t>
            </w:r>
          </w:p>
        </w:tc>
        <w:tc>
          <w:tcPr>
            <w:tcW w:w="3321" w:type="dxa"/>
          </w:tcPr>
          <w:p w14:paraId="78EA45EE" w14:textId="28A8EDB4" w:rsidR="0041111D" w:rsidRDefault="0041111D" w:rsidP="0041111D">
            <w:r w:rsidRPr="0041111D">
              <w:t>3.22E+04</w:t>
            </w:r>
            <w:r>
              <w:t xml:space="preserve"> (</w:t>
            </w:r>
            <w:r w:rsidRPr="0041111D">
              <w:t>1.66E+03</w:t>
            </w:r>
            <w:r>
              <w:t>)</w:t>
            </w:r>
          </w:p>
        </w:tc>
        <w:tc>
          <w:tcPr>
            <w:tcW w:w="3006" w:type="dxa"/>
          </w:tcPr>
          <w:p w14:paraId="4E89A7CF" w14:textId="0BD77A09" w:rsidR="0041111D" w:rsidRDefault="0041111D" w:rsidP="0041111D">
            <w:r w:rsidRPr="0041111D">
              <w:t xml:space="preserve">3.05E+04 </w:t>
            </w:r>
            <w:r w:rsidR="0078596F">
              <w:t>(</w:t>
            </w:r>
            <w:r w:rsidRPr="0041111D">
              <w:t>5.69E+02</w:t>
            </w:r>
            <w:r w:rsidR="0078596F">
              <w:t>)</w:t>
            </w:r>
          </w:p>
        </w:tc>
      </w:tr>
      <w:tr w:rsidR="0041111D" w14:paraId="7E60472D" w14:textId="77777777" w:rsidTr="0041111D">
        <w:tc>
          <w:tcPr>
            <w:tcW w:w="2689" w:type="dxa"/>
          </w:tcPr>
          <w:p w14:paraId="5E77CA53" w14:textId="48A4EDE2" w:rsidR="0041111D" w:rsidRDefault="0041111D" w:rsidP="0041111D">
            <w:proofErr w:type="spellStart"/>
            <w:r>
              <w:t>DynaMask</w:t>
            </w:r>
            <w:proofErr w:type="spellEnd"/>
          </w:p>
        </w:tc>
        <w:tc>
          <w:tcPr>
            <w:tcW w:w="3321" w:type="dxa"/>
          </w:tcPr>
          <w:p w14:paraId="3499B030" w14:textId="6264E29F" w:rsidR="0041111D" w:rsidRDefault="0041111D" w:rsidP="0041111D">
            <w:r w:rsidRPr="0041111D">
              <w:t>1.10E+05</w:t>
            </w:r>
            <w:r>
              <w:t xml:space="preserve"> (</w:t>
            </w:r>
            <w:r w:rsidRPr="0041111D">
              <w:t>1.92E+03</w:t>
            </w:r>
            <w:r>
              <w:t>)</w:t>
            </w:r>
          </w:p>
        </w:tc>
        <w:tc>
          <w:tcPr>
            <w:tcW w:w="3006" w:type="dxa"/>
          </w:tcPr>
          <w:p w14:paraId="0708F9B5" w14:textId="6C58168A" w:rsidR="0041111D" w:rsidRDefault="0041111D" w:rsidP="0041111D">
            <w:r w:rsidRPr="0041111D">
              <w:t xml:space="preserve">2.44E+04 </w:t>
            </w:r>
            <w:r w:rsidR="0078596F">
              <w:t>(</w:t>
            </w:r>
            <w:r w:rsidRPr="0041111D">
              <w:t>3.84E+02</w:t>
            </w:r>
            <w:r w:rsidR="0078596F">
              <w:t>)</w:t>
            </w:r>
          </w:p>
        </w:tc>
      </w:tr>
      <w:tr w:rsidR="0041111D" w14:paraId="5A133CB3" w14:textId="77777777" w:rsidTr="0041111D">
        <w:tc>
          <w:tcPr>
            <w:tcW w:w="2689" w:type="dxa"/>
          </w:tcPr>
          <w:p w14:paraId="4E9792EA" w14:textId="03100859" w:rsidR="0041111D" w:rsidRDefault="0041111D" w:rsidP="0041111D">
            <w:r>
              <w:t>IG</w:t>
            </w:r>
          </w:p>
        </w:tc>
        <w:tc>
          <w:tcPr>
            <w:tcW w:w="3321" w:type="dxa"/>
          </w:tcPr>
          <w:p w14:paraId="27EC07BB" w14:textId="56951DBC" w:rsidR="0041111D" w:rsidRDefault="0041111D" w:rsidP="0041111D">
            <w:r w:rsidRPr="0041111D">
              <w:t>3.13E+04</w:t>
            </w:r>
            <w:r>
              <w:t xml:space="preserve"> (</w:t>
            </w:r>
            <w:r w:rsidRPr="0041111D">
              <w:t>1.50E+03</w:t>
            </w:r>
            <w:r>
              <w:t>)</w:t>
            </w:r>
          </w:p>
        </w:tc>
        <w:tc>
          <w:tcPr>
            <w:tcW w:w="3006" w:type="dxa"/>
          </w:tcPr>
          <w:p w14:paraId="24F159EA" w14:textId="77078E37" w:rsidR="0041111D" w:rsidRDefault="0078596F" w:rsidP="0041111D">
            <w:r w:rsidRPr="0078596F">
              <w:t xml:space="preserve">3.04E+04 </w:t>
            </w:r>
            <w:r>
              <w:t>(</w:t>
            </w:r>
            <w:r w:rsidRPr="0078596F">
              <w:t>5.44E+02</w:t>
            </w:r>
            <w:r>
              <w:t>)</w:t>
            </w:r>
          </w:p>
        </w:tc>
      </w:tr>
      <w:tr w:rsidR="0041111D" w14:paraId="11F8685D" w14:textId="77777777" w:rsidTr="0041111D">
        <w:tc>
          <w:tcPr>
            <w:tcW w:w="2689" w:type="dxa"/>
          </w:tcPr>
          <w:p w14:paraId="2F0C7EF0" w14:textId="7DEB0477" w:rsidR="0041111D" w:rsidRDefault="0041111D" w:rsidP="0041111D">
            <w:proofErr w:type="spellStart"/>
            <w:r>
              <w:t>GradientShap</w:t>
            </w:r>
            <w:proofErr w:type="spellEnd"/>
          </w:p>
        </w:tc>
        <w:tc>
          <w:tcPr>
            <w:tcW w:w="3321" w:type="dxa"/>
          </w:tcPr>
          <w:p w14:paraId="0D6E83D9" w14:textId="01C25969" w:rsidR="0041111D" w:rsidRDefault="0041111D" w:rsidP="0041111D">
            <w:r w:rsidRPr="0041111D">
              <w:t>2.70E+04</w:t>
            </w:r>
            <w:r>
              <w:t xml:space="preserve"> (</w:t>
            </w:r>
            <w:r w:rsidRPr="0041111D">
              <w:t>1.42E+03</w:t>
            </w:r>
            <w:r>
              <w:t>)</w:t>
            </w:r>
          </w:p>
        </w:tc>
        <w:tc>
          <w:tcPr>
            <w:tcW w:w="3006" w:type="dxa"/>
          </w:tcPr>
          <w:p w14:paraId="63C4DA52" w14:textId="10966559" w:rsidR="0041111D" w:rsidRDefault="0041111D" w:rsidP="0041111D">
            <w:r w:rsidRPr="0041111D">
              <w:t xml:space="preserve">2.83E+04 </w:t>
            </w:r>
            <w:r w:rsidR="0078596F">
              <w:t>(</w:t>
            </w:r>
            <w:r w:rsidRPr="0041111D">
              <w:t>6.20E+02</w:t>
            </w:r>
            <w:r w:rsidR="0078596F">
              <w:t>)</w:t>
            </w:r>
          </w:p>
        </w:tc>
      </w:tr>
      <w:tr w:rsidR="0041111D" w14:paraId="4C386763" w14:textId="77777777" w:rsidTr="0041111D">
        <w:tc>
          <w:tcPr>
            <w:tcW w:w="2689" w:type="dxa"/>
          </w:tcPr>
          <w:p w14:paraId="01C872D5" w14:textId="7E7CE181" w:rsidR="0041111D" w:rsidRDefault="0041111D" w:rsidP="0041111D">
            <w:r>
              <w:t>Fit</w:t>
            </w:r>
          </w:p>
        </w:tc>
        <w:tc>
          <w:tcPr>
            <w:tcW w:w="3321" w:type="dxa"/>
          </w:tcPr>
          <w:p w14:paraId="01EA0DF4" w14:textId="2EFB979B" w:rsidR="0041111D" w:rsidRDefault="0041111D" w:rsidP="0041111D">
            <w:r w:rsidRPr="0041111D">
              <w:t>7.79E+04</w:t>
            </w:r>
            <w:r>
              <w:t xml:space="preserve"> (</w:t>
            </w:r>
            <w:r w:rsidRPr="0041111D">
              <w:t>5.96E+03</w:t>
            </w:r>
            <w:r>
              <w:t>)</w:t>
            </w:r>
          </w:p>
        </w:tc>
        <w:tc>
          <w:tcPr>
            <w:tcW w:w="3006" w:type="dxa"/>
          </w:tcPr>
          <w:p w14:paraId="0B260271" w14:textId="3CDC4F02" w:rsidR="0041111D" w:rsidRDefault="0041111D" w:rsidP="0041111D">
            <w:r w:rsidRPr="0041111D">
              <w:t xml:space="preserve">3.33E+04 </w:t>
            </w:r>
            <w:r w:rsidR="0078596F">
              <w:t>(</w:t>
            </w:r>
            <w:r w:rsidRPr="0041111D">
              <w:t>3.17E+02</w:t>
            </w:r>
            <w:r w:rsidR="0078596F">
              <w:t>)</w:t>
            </w:r>
          </w:p>
        </w:tc>
      </w:tr>
      <w:tr w:rsidR="0041111D" w14:paraId="6145437F" w14:textId="77777777" w:rsidTr="0041111D">
        <w:tc>
          <w:tcPr>
            <w:tcW w:w="2689" w:type="dxa"/>
          </w:tcPr>
          <w:p w14:paraId="2AE317FA" w14:textId="6E87FD47" w:rsidR="0041111D" w:rsidRDefault="0041111D" w:rsidP="0041111D">
            <w:r>
              <w:t>Lime</w:t>
            </w:r>
          </w:p>
        </w:tc>
        <w:tc>
          <w:tcPr>
            <w:tcW w:w="3321" w:type="dxa"/>
          </w:tcPr>
          <w:p w14:paraId="651B9F5F" w14:textId="0CDBFDA1" w:rsidR="0041111D" w:rsidRDefault="0041111D" w:rsidP="0041111D">
            <w:r w:rsidRPr="0041111D">
              <w:t>2.91E+04</w:t>
            </w:r>
            <w:r>
              <w:t xml:space="preserve"> (</w:t>
            </w:r>
            <w:r w:rsidRPr="0041111D">
              <w:t>1.55E+03</w:t>
            </w:r>
            <w:r>
              <w:t>)</w:t>
            </w:r>
          </w:p>
        </w:tc>
        <w:tc>
          <w:tcPr>
            <w:tcW w:w="3006" w:type="dxa"/>
          </w:tcPr>
          <w:p w14:paraId="6FBDD946" w14:textId="3FA67A02" w:rsidR="0041111D" w:rsidRDefault="0078596F" w:rsidP="0041111D">
            <w:r w:rsidRPr="0078596F">
              <w:t xml:space="preserve">2.87E+04 </w:t>
            </w:r>
            <w:r>
              <w:t>(</w:t>
            </w:r>
            <w:r w:rsidRPr="0078596F">
              <w:t>6.97E+02</w:t>
            </w:r>
            <w:r>
              <w:t>)</w:t>
            </w:r>
          </w:p>
        </w:tc>
      </w:tr>
      <w:tr w:rsidR="0041111D" w14:paraId="0BCE52A0" w14:textId="77777777" w:rsidTr="0041111D">
        <w:tc>
          <w:tcPr>
            <w:tcW w:w="2689" w:type="dxa"/>
          </w:tcPr>
          <w:p w14:paraId="393B3CB9" w14:textId="5AA7CD98" w:rsidR="0041111D" w:rsidRDefault="0041111D" w:rsidP="0041111D">
            <w:r>
              <w:t>Occlusion</w:t>
            </w:r>
          </w:p>
        </w:tc>
        <w:tc>
          <w:tcPr>
            <w:tcW w:w="3321" w:type="dxa"/>
          </w:tcPr>
          <w:p w14:paraId="30955A07" w14:textId="1B2C4C3C" w:rsidR="0041111D" w:rsidRDefault="0041111D" w:rsidP="0041111D">
            <w:r w:rsidRPr="0041111D">
              <w:t>2.72E+04</w:t>
            </w:r>
            <w:r>
              <w:t xml:space="preserve"> (</w:t>
            </w:r>
            <w:r w:rsidRPr="0041111D">
              <w:t>1.04E+03</w:t>
            </w:r>
            <w:r>
              <w:t>)</w:t>
            </w:r>
          </w:p>
        </w:tc>
        <w:tc>
          <w:tcPr>
            <w:tcW w:w="3006" w:type="dxa"/>
          </w:tcPr>
          <w:p w14:paraId="6CAB89B2" w14:textId="70A3702C" w:rsidR="0041111D" w:rsidRDefault="0078596F" w:rsidP="0041111D">
            <w:r w:rsidRPr="0078596F">
              <w:t xml:space="preserve">2.83E+04 </w:t>
            </w:r>
            <w:r>
              <w:t>(</w:t>
            </w:r>
            <w:r w:rsidRPr="0078596F">
              <w:t>4.06E+02</w:t>
            </w:r>
            <w:r>
              <w:t>)</w:t>
            </w:r>
          </w:p>
        </w:tc>
      </w:tr>
      <w:tr w:rsidR="0041111D" w14:paraId="6DFCC72B" w14:textId="77777777" w:rsidTr="0041111D">
        <w:tc>
          <w:tcPr>
            <w:tcW w:w="2689" w:type="dxa"/>
          </w:tcPr>
          <w:p w14:paraId="6DFB736A" w14:textId="3C9DFDF1" w:rsidR="0041111D" w:rsidRDefault="0041111D" w:rsidP="0041111D">
            <w:r>
              <w:t>Augmented Occlusion</w:t>
            </w:r>
          </w:p>
        </w:tc>
        <w:tc>
          <w:tcPr>
            <w:tcW w:w="3321" w:type="dxa"/>
          </w:tcPr>
          <w:p w14:paraId="6287A3DD" w14:textId="6EC13A69" w:rsidR="0041111D" w:rsidRDefault="0041111D" w:rsidP="0041111D">
            <w:r w:rsidRPr="0041111D">
              <w:t>3.21E+04</w:t>
            </w:r>
            <w:r>
              <w:t xml:space="preserve"> (</w:t>
            </w:r>
            <w:r w:rsidRPr="0041111D">
              <w:t>1.09E+03</w:t>
            </w:r>
            <w:r>
              <w:t>)</w:t>
            </w:r>
          </w:p>
        </w:tc>
        <w:tc>
          <w:tcPr>
            <w:tcW w:w="3006" w:type="dxa"/>
          </w:tcPr>
          <w:p w14:paraId="08A646F4" w14:textId="491332D5" w:rsidR="0041111D" w:rsidRDefault="0078596F" w:rsidP="0041111D">
            <w:r w:rsidRPr="0078596F">
              <w:t xml:space="preserve">3.44E+04 </w:t>
            </w:r>
            <w:r>
              <w:t>(</w:t>
            </w:r>
            <w:r w:rsidRPr="0078596F">
              <w:t>4.56E+02</w:t>
            </w:r>
            <w:r>
              <w:t>)</w:t>
            </w:r>
          </w:p>
        </w:tc>
      </w:tr>
      <w:tr w:rsidR="0041111D" w14:paraId="4FA2E1A1" w14:textId="77777777" w:rsidTr="0041111D">
        <w:tc>
          <w:tcPr>
            <w:tcW w:w="2689" w:type="dxa"/>
          </w:tcPr>
          <w:p w14:paraId="24BBB657" w14:textId="261528B7" w:rsidR="0041111D" w:rsidRDefault="0041111D" w:rsidP="0041111D">
            <w:r>
              <w:t>Retain</w:t>
            </w:r>
          </w:p>
        </w:tc>
        <w:tc>
          <w:tcPr>
            <w:tcW w:w="3321" w:type="dxa"/>
          </w:tcPr>
          <w:p w14:paraId="504EE1C0" w14:textId="058D1175" w:rsidR="0041111D" w:rsidRPr="0041111D" w:rsidRDefault="0041111D" w:rsidP="0041111D">
            <w:r w:rsidRPr="0041111D">
              <w:t>1.68E+04</w:t>
            </w:r>
            <w:r>
              <w:t xml:space="preserve"> (</w:t>
            </w:r>
            <w:r w:rsidRPr="0041111D">
              <w:t>1.27E+03</w:t>
            </w:r>
            <w:r>
              <w:t>)</w:t>
            </w:r>
          </w:p>
        </w:tc>
        <w:tc>
          <w:tcPr>
            <w:tcW w:w="3006" w:type="dxa"/>
          </w:tcPr>
          <w:p w14:paraId="7D375ACA" w14:textId="0091EFF9" w:rsidR="0041111D" w:rsidRPr="0041111D" w:rsidRDefault="0078596F" w:rsidP="0041111D">
            <w:r w:rsidRPr="0078596F">
              <w:t xml:space="preserve">2.57E+04 </w:t>
            </w:r>
            <w:r>
              <w:t>(</w:t>
            </w:r>
            <w:r w:rsidRPr="0078596F">
              <w:t>1.10E+03</w:t>
            </w:r>
            <w:r>
              <w:t>)</w:t>
            </w:r>
          </w:p>
        </w:tc>
      </w:tr>
      <w:tr w:rsidR="0041111D" w14:paraId="3F7A70B0" w14:textId="77777777" w:rsidTr="0041111D">
        <w:tc>
          <w:tcPr>
            <w:tcW w:w="2689" w:type="dxa"/>
          </w:tcPr>
          <w:p w14:paraId="0270C613" w14:textId="773B3CCD" w:rsidR="0041111D" w:rsidRPr="000A0759" w:rsidRDefault="000E45DD" w:rsidP="0041111D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ExtremalMask</w:t>
            </w:r>
            <w:proofErr w:type="spellEnd"/>
            <w:r>
              <w:rPr>
                <w:b/>
                <w:bCs/>
              </w:rPr>
              <w:t xml:space="preserve"> (Preservation)</w:t>
            </w:r>
          </w:p>
        </w:tc>
        <w:tc>
          <w:tcPr>
            <w:tcW w:w="3321" w:type="dxa"/>
          </w:tcPr>
          <w:p w14:paraId="3B6B6B8B" w14:textId="57601691" w:rsidR="0041111D" w:rsidRPr="0041111D" w:rsidRDefault="0041111D" w:rsidP="0041111D">
            <w:pPr>
              <w:rPr>
                <w:b/>
                <w:bCs/>
              </w:rPr>
            </w:pPr>
            <w:r w:rsidRPr="0041111D">
              <w:rPr>
                <w:b/>
                <w:bCs/>
              </w:rPr>
              <w:t>2.80E+05</w:t>
            </w:r>
            <w:r>
              <w:rPr>
                <w:b/>
                <w:bCs/>
              </w:rPr>
              <w:t xml:space="preserve"> (</w:t>
            </w:r>
            <w:r w:rsidRPr="0041111D">
              <w:rPr>
                <w:b/>
                <w:bCs/>
              </w:rPr>
              <w:t>1.21E+04</w:t>
            </w:r>
            <w:r>
              <w:rPr>
                <w:b/>
                <w:bCs/>
              </w:rPr>
              <w:t>)</w:t>
            </w:r>
          </w:p>
        </w:tc>
        <w:tc>
          <w:tcPr>
            <w:tcW w:w="3006" w:type="dxa"/>
          </w:tcPr>
          <w:p w14:paraId="23098685" w14:textId="79AFC7B8" w:rsidR="0041111D" w:rsidRPr="0041111D" w:rsidRDefault="0041111D" w:rsidP="0041111D">
            <w:pPr>
              <w:rPr>
                <w:b/>
                <w:bCs/>
              </w:rPr>
            </w:pPr>
            <w:r w:rsidRPr="0041111D">
              <w:rPr>
                <w:b/>
                <w:bCs/>
              </w:rPr>
              <w:t xml:space="preserve">7.95E+03 </w:t>
            </w:r>
            <w:r w:rsidR="0078596F">
              <w:rPr>
                <w:b/>
                <w:bCs/>
              </w:rPr>
              <w:t>(</w:t>
            </w:r>
            <w:r w:rsidRPr="0041111D">
              <w:rPr>
                <w:b/>
                <w:bCs/>
              </w:rPr>
              <w:t>4.748E+02</w:t>
            </w:r>
            <w:r w:rsidR="0078596F">
              <w:rPr>
                <w:b/>
                <w:bCs/>
              </w:rPr>
              <w:t>)</w:t>
            </w:r>
          </w:p>
        </w:tc>
      </w:tr>
    </w:tbl>
    <w:p w14:paraId="6E360AE0" w14:textId="77777777" w:rsidR="0041111D" w:rsidRDefault="0041111D" w:rsidP="0041111D"/>
    <w:p w14:paraId="4C47E72C" w14:textId="369884D3" w:rsidR="000E45DD" w:rsidRDefault="0041111D" w:rsidP="000E45DD">
      <w:pPr>
        <w:jc w:val="center"/>
      </w:pPr>
      <w:r>
        <w:t>Table 1: New Information/Entropy results on the HMM experiment</w:t>
      </w:r>
      <w:r w:rsidR="0078596F">
        <w:t xml:space="preserve">. </w:t>
      </w:r>
      <w:r w:rsidR="004912E4">
        <w:br/>
      </w:r>
      <w:r w:rsidR="0078596F">
        <w:t>Results are reported as Average (Std) over 5 runs.</w:t>
      </w:r>
    </w:p>
    <w:p w14:paraId="333CCC37" w14:textId="77777777" w:rsidR="00D674D4" w:rsidRDefault="00D674D4" w:rsidP="00D674D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4125"/>
        <w:gridCol w:w="3006"/>
      </w:tblGrid>
      <w:tr w:rsidR="000E45DD" w14:paraId="0C01045B" w14:textId="77777777" w:rsidTr="000E45DD">
        <w:tc>
          <w:tcPr>
            <w:tcW w:w="1885" w:type="dxa"/>
          </w:tcPr>
          <w:p w14:paraId="6C9AEAA3" w14:textId="1CAF496D" w:rsidR="000E45DD" w:rsidRPr="000E45DD" w:rsidRDefault="000E45DD" w:rsidP="000E45DD">
            <w:pPr>
              <w:rPr>
                <w:b/>
                <w:bCs/>
              </w:rPr>
            </w:pPr>
            <w:r w:rsidRPr="000E45DD">
              <w:rPr>
                <w:b/>
                <w:bCs/>
              </w:rPr>
              <w:t>Fold</w:t>
            </w:r>
          </w:p>
        </w:tc>
        <w:tc>
          <w:tcPr>
            <w:tcW w:w="4125" w:type="dxa"/>
          </w:tcPr>
          <w:p w14:paraId="0E285F29" w14:textId="1F931F2B" w:rsidR="000E45DD" w:rsidRDefault="000E45DD" w:rsidP="000E45DD">
            <w:r w:rsidRPr="000A0759">
              <w:rPr>
                <w:b/>
                <w:bCs/>
              </w:rPr>
              <w:t>Information</w:t>
            </w:r>
            <w:r>
              <w:t xml:space="preserve"> (higher is better)</w:t>
            </w:r>
          </w:p>
        </w:tc>
        <w:tc>
          <w:tcPr>
            <w:tcW w:w="3006" w:type="dxa"/>
          </w:tcPr>
          <w:p w14:paraId="3DD769C2" w14:textId="6A1F894A" w:rsidR="000E45DD" w:rsidRDefault="000E45DD" w:rsidP="000E45DD">
            <w:r w:rsidRPr="000A0759">
              <w:rPr>
                <w:b/>
                <w:bCs/>
              </w:rPr>
              <w:t>Entropy</w:t>
            </w:r>
            <w:r>
              <w:t xml:space="preserve"> (lower is better)</w:t>
            </w:r>
          </w:p>
        </w:tc>
      </w:tr>
      <w:tr w:rsidR="000E45DD" w14:paraId="4B197DFD" w14:textId="77777777" w:rsidTr="000E45DD">
        <w:tc>
          <w:tcPr>
            <w:tcW w:w="1885" w:type="dxa"/>
          </w:tcPr>
          <w:p w14:paraId="1E10D879" w14:textId="233CE16B" w:rsidR="000E45DD" w:rsidRDefault="000E45DD" w:rsidP="000E45DD">
            <w:r>
              <w:t>0</w:t>
            </w:r>
          </w:p>
        </w:tc>
        <w:tc>
          <w:tcPr>
            <w:tcW w:w="4125" w:type="dxa"/>
          </w:tcPr>
          <w:p w14:paraId="074D6364" w14:textId="05813C75" w:rsidR="000E45DD" w:rsidRDefault="000E45DD" w:rsidP="000E45DD">
            <w:r w:rsidRPr="000E45DD">
              <w:t>2.56e+05</w:t>
            </w:r>
          </w:p>
        </w:tc>
        <w:tc>
          <w:tcPr>
            <w:tcW w:w="3006" w:type="dxa"/>
          </w:tcPr>
          <w:p w14:paraId="3EEAA71B" w14:textId="04742F8F" w:rsidR="000E45DD" w:rsidRDefault="000E45DD" w:rsidP="000E45DD">
            <w:r w:rsidRPr="000E45DD">
              <w:t>1.141e+04</w:t>
            </w:r>
          </w:p>
        </w:tc>
      </w:tr>
      <w:tr w:rsidR="000E45DD" w14:paraId="3EB4B557" w14:textId="77777777" w:rsidTr="000E45DD">
        <w:tc>
          <w:tcPr>
            <w:tcW w:w="1885" w:type="dxa"/>
          </w:tcPr>
          <w:p w14:paraId="2C03422E" w14:textId="71A08AE1" w:rsidR="000E45DD" w:rsidRDefault="000E45DD" w:rsidP="000E45DD">
            <w:r>
              <w:t>1</w:t>
            </w:r>
          </w:p>
        </w:tc>
        <w:tc>
          <w:tcPr>
            <w:tcW w:w="4125" w:type="dxa"/>
          </w:tcPr>
          <w:p w14:paraId="140EAE70" w14:textId="4EBBA9C2" w:rsidR="000E45DD" w:rsidRDefault="000E45DD" w:rsidP="000E45DD">
            <w:r w:rsidRPr="000E45DD">
              <w:t>2.491e+05</w:t>
            </w:r>
          </w:p>
        </w:tc>
        <w:tc>
          <w:tcPr>
            <w:tcW w:w="3006" w:type="dxa"/>
          </w:tcPr>
          <w:p w14:paraId="1246BC5B" w14:textId="41626BDB" w:rsidR="000E45DD" w:rsidRDefault="000E45DD" w:rsidP="000E45DD">
            <w:r w:rsidRPr="000E45DD">
              <w:t>1.25e+04</w:t>
            </w:r>
          </w:p>
        </w:tc>
      </w:tr>
      <w:tr w:rsidR="000E45DD" w14:paraId="145F0734" w14:textId="77777777" w:rsidTr="000E45DD">
        <w:tc>
          <w:tcPr>
            <w:tcW w:w="1885" w:type="dxa"/>
          </w:tcPr>
          <w:p w14:paraId="20D3AF5D" w14:textId="36FCBEBE" w:rsidR="000E45DD" w:rsidRDefault="000E45DD" w:rsidP="000E45DD">
            <w:r>
              <w:t>2</w:t>
            </w:r>
          </w:p>
        </w:tc>
        <w:tc>
          <w:tcPr>
            <w:tcW w:w="4125" w:type="dxa"/>
          </w:tcPr>
          <w:p w14:paraId="73FB3882" w14:textId="51490649" w:rsidR="000E45DD" w:rsidRDefault="000E45DD" w:rsidP="000E45DD">
            <w:r w:rsidRPr="000E45DD">
              <w:t>2.597e+05</w:t>
            </w:r>
          </w:p>
        </w:tc>
        <w:tc>
          <w:tcPr>
            <w:tcW w:w="3006" w:type="dxa"/>
          </w:tcPr>
          <w:p w14:paraId="07B3B623" w14:textId="296BE7BD" w:rsidR="000E45DD" w:rsidRDefault="000E45DD" w:rsidP="000E45DD">
            <w:r w:rsidRPr="000E45DD">
              <w:t>1.09e+04</w:t>
            </w:r>
          </w:p>
        </w:tc>
      </w:tr>
      <w:tr w:rsidR="000E45DD" w14:paraId="6C85493C" w14:textId="77777777" w:rsidTr="000E45DD">
        <w:tc>
          <w:tcPr>
            <w:tcW w:w="1885" w:type="dxa"/>
          </w:tcPr>
          <w:p w14:paraId="359DB2FB" w14:textId="192E532C" w:rsidR="000E45DD" w:rsidRDefault="000E45DD" w:rsidP="000E45DD">
            <w:r>
              <w:t>3</w:t>
            </w:r>
          </w:p>
        </w:tc>
        <w:tc>
          <w:tcPr>
            <w:tcW w:w="4125" w:type="dxa"/>
          </w:tcPr>
          <w:p w14:paraId="7DE821FE" w14:textId="6F2CCFB3" w:rsidR="000E45DD" w:rsidRDefault="000E45DD" w:rsidP="000E45DD">
            <w:r w:rsidRPr="000E45DD">
              <w:t>2.561e+05</w:t>
            </w:r>
          </w:p>
        </w:tc>
        <w:tc>
          <w:tcPr>
            <w:tcW w:w="3006" w:type="dxa"/>
          </w:tcPr>
          <w:p w14:paraId="4D6D132B" w14:textId="72EA2A4E" w:rsidR="000E45DD" w:rsidRDefault="000E45DD" w:rsidP="000E45DD">
            <w:r w:rsidRPr="000E45DD">
              <w:t>1.165e+04</w:t>
            </w:r>
          </w:p>
        </w:tc>
      </w:tr>
      <w:tr w:rsidR="000E45DD" w14:paraId="25AC8EFE" w14:textId="77777777" w:rsidTr="000E45DD">
        <w:tc>
          <w:tcPr>
            <w:tcW w:w="1885" w:type="dxa"/>
          </w:tcPr>
          <w:p w14:paraId="50578339" w14:textId="213971CA" w:rsidR="000E45DD" w:rsidRDefault="000E45DD" w:rsidP="000E45DD">
            <w:r>
              <w:t>4</w:t>
            </w:r>
          </w:p>
        </w:tc>
        <w:tc>
          <w:tcPr>
            <w:tcW w:w="4125" w:type="dxa"/>
          </w:tcPr>
          <w:p w14:paraId="4852086F" w14:textId="200EC1B3" w:rsidR="000E45DD" w:rsidRDefault="000E45DD" w:rsidP="000E45DD">
            <w:r w:rsidRPr="000E45DD">
              <w:t>2.555e+05</w:t>
            </w:r>
          </w:p>
        </w:tc>
        <w:tc>
          <w:tcPr>
            <w:tcW w:w="3006" w:type="dxa"/>
          </w:tcPr>
          <w:p w14:paraId="0E1A654A" w14:textId="7EA69143" w:rsidR="000E45DD" w:rsidRDefault="000E45DD" w:rsidP="000E45DD">
            <w:r w:rsidRPr="000E45DD">
              <w:t>1.15e+04</w:t>
            </w:r>
          </w:p>
        </w:tc>
      </w:tr>
    </w:tbl>
    <w:p w14:paraId="3657D3E4" w14:textId="77777777" w:rsidR="000E45DD" w:rsidRDefault="000E45DD" w:rsidP="000E45DD"/>
    <w:p w14:paraId="4E82327E" w14:textId="2E823C75" w:rsidR="00E650B5" w:rsidRPr="000E45DD" w:rsidRDefault="000E45DD" w:rsidP="000E45DD">
      <w:pPr>
        <w:jc w:val="center"/>
      </w:pPr>
      <w:r>
        <w:t xml:space="preserve">Table </w:t>
      </w:r>
      <w:r>
        <w:t>2</w:t>
      </w:r>
      <w:r>
        <w:t>: New Information/Entropy results on the HMM experiment for</w:t>
      </w:r>
      <w:r>
        <w:t xml:space="preserve"> </w:t>
      </w:r>
      <w:proofErr w:type="spellStart"/>
      <w:r>
        <w:t>ExtremalMask</w:t>
      </w:r>
      <w:proofErr w:type="spellEnd"/>
      <w:r>
        <w:t xml:space="preserve"> running</w:t>
      </w:r>
      <w:r>
        <w:t xml:space="preserve"> the </w:t>
      </w:r>
      <w:r>
        <w:t>deletion</w:t>
      </w:r>
      <w:r>
        <w:t xml:space="preserve"> game</w:t>
      </w:r>
      <w:r>
        <w:t xml:space="preserve"> for 5 folds</w:t>
      </w:r>
      <w:r>
        <w:t xml:space="preserve">. </w:t>
      </w:r>
    </w:p>
    <w:sectPr w:rsidR="00E650B5" w:rsidRPr="000E45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763D7"/>
    <w:multiLevelType w:val="hybridMultilevel"/>
    <w:tmpl w:val="FD5407B4"/>
    <w:lvl w:ilvl="0" w:tplc="19B48B8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65FC5"/>
    <w:multiLevelType w:val="hybridMultilevel"/>
    <w:tmpl w:val="210C4D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31594">
    <w:abstractNumId w:val="1"/>
  </w:num>
  <w:num w:numId="2" w16cid:durableId="1145321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C3E"/>
    <w:rsid w:val="000A0759"/>
    <w:rsid w:val="000E45DD"/>
    <w:rsid w:val="000E79F7"/>
    <w:rsid w:val="00122E2C"/>
    <w:rsid w:val="00270044"/>
    <w:rsid w:val="0041111D"/>
    <w:rsid w:val="004912E4"/>
    <w:rsid w:val="004B24CC"/>
    <w:rsid w:val="00503383"/>
    <w:rsid w:val="00685DC1"/>
    <w:rsid w:val="0070755C"/>
    <w:rsid w:val="0078596F"/>
    <w:rsid w:val="007C1B1D"/>
    <w:rsid w:val="007D6257"/>
    <w:rsid w:val="00877D0B"/>
    <w:rsid w:val="00932CD2"/>
    <w:rsid w:val="009876CC"/>
    <w:rsid w:val="009E16AC"/>
    <w:rsid w:val="00B04E21"/>
    <w:rsid w:val="00B61331"/>
    <w:rsid w:val="00B765FE"/>
    <w:rsid w:val="00C83C3E"/>
    <w:rsid w:val="00D043D2"/>
    <w:rsid w:val="00D674D4"/>
    <w:rsid w:val="00E6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8DF3B"/>
  <w15:chartTrackingRefBased/>
  <w15:docId w15:val="{A8292B08-C172-434D-9EC1-4D09B4A9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5DD"/>
  </w:style>
  <w:style w:type="paragraph" w:styleId="Heading1">
    <w:name w:val="heading 1"/>
    <w:basedOn w:val="Normal"/>
    <w:next w:val="Normal"/>
    <w:link w:val="Heading1Char"/>
    <w:uiPriority w:val="9"/>
    <w:qFormat/>
    <w:rsid w:val="00C83C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3C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3C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3C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3C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3C3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3C3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3C3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3C3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3C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3C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3C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C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3C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3C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3C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3C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3C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3C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3C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3C3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3C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3C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3C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3C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3C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3C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3C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3C3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83C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3C3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11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650B5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0E45D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2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1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0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192D5-32B6-4EF3-A686-90DF5A57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Enguehard Joseph</dc:creator>
  <cp:keywords/>
  <dc:description/>
  <cp:lastModifiedBy>Fan, Jiapeng</cp:lastModifiedBy>
  <cp:revision>18</cp:revision>
  <dcterms:created xsi:type="dcterms:W3CDTF">2024-01-21T14:13:00Z</dcterms:created>
  <dcterms:modified xsi:type="dcterms:W3CDTF">2024-02-16T15:00:00Z</dcterms:modified>
</cp:coreProperties>
</file>